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3F33" w:rsidRDefault="00FC3F33" w:rsidP="00FC3F33">
      <w:pPr>
        <w:spacing w:line="240" w:lineRule="auto"/>
        <w:jc w:val="both"/>
        <w:rPr>
          <w:rFonts w:ascii="Verdana" w:hAnsi="Verdana" w:cs="Arial"/>
          <w:sz w:val="20"/>
          <w:szCs w:val="20"/>
        </w:rPr>
      </w:pPr>
      <w:r w:rsidRPr="00BD1ECF">
        <w:rPr>
          <w:rFonts w:ascii="Verdana" w:hAnsi="Verdana"/>
          <w:noProof/>
          <w:sz w:val="20"/>
          <w:szCs w:val="20"/>
          <w:lang w:eastAsia="en-GB"/>
        </w:rPr>
        <w:drawing>
          <wp:anchor distT="0" distB="0" distL="114300" distR="114300" simplePos="0" relativeHeight="251659264" behindDoc="0" locked="0" layoutInCell="1" allowOverlap="1" wp14:anchorId="2783D579" wp14:editId="07A15C46">
            <wp:simplePos x="0" y="0"/>
            <wp:positionH relativeFrom="page">
              <wp:posOffset>4333875</wp:posOffset>
            </wp:positionH>
            <wp:positionV relativeFrom="paragraph">
              <wp:posOffset>-790575</wp:posOffset>
            </wp:positionV>
            <wp:extent cx="3156286" cy="847725"/>
            <wp:effectExtent l="0" t="0" r="6350" b="0"/>
            <wp:wrapNone/>
            <wp:docPr id="1" name="Picture 1" descr="C:\Users\mattn_000\Documents\Actisense\Actisense New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ttn_000\Documents\Actisense\Actisense New 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6286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Verdana" w:hAnsi="Verdana" w:cs="Arial"/>
          <w:sz w:val="20"/>
          <w:szCs w:val="20"/>
        </w:rPr>
        <w:t>Press Release Issued: July 2017</w:t>
      </w:r>
    </w:p>
    <w:p w:rsidR="00FC3F33" w:rsidRPr="00FC3F33" w:rsidRDefault="00FC3F33" w:rsidP="00FC3F33">
      <w:pPr>
        <w:spacing w:line="24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Word Count: 245</w:t>
      </w:r>
    </w:p>
    <w:p w:rsidR="006232B6" w:rsidRPr="00FC3F33" w:rsidRDefault="00462037" w:rsidP="00FC3F33">
      <w:pPr>
        <w:spacing w:line="240" w:lineRule="auto"/>
        <w:jc w:val="both"/>
        <w:rPr>
          <w:rFonts w:ascii="Verdana" w:hAnsi="Verdana" w:cs="Arial"/>
          <w:b/>
          <w:sz w:val="20"/>
          <w:szCs w:val="20"/>
        </w:rPr>
      </w:pPr>
      <w:r w:rsidRPr="00FC3F33">
        <w:rPr>
          <w:rFonts w:ascii="Verdana" w:hAnsi="Verdana" w:cs="Arial"/>
          <w:b/>
          <w:sz w:val="20"/>
          <w:szCs w:val="20"/>
        </w:rPr>
        <w:t>REYGAR – ACTISENSE PARTNERSHIP</w:t>
      </w:r>
      <w:r w:rsidR="006232B6" w:rsidRPr="00FC3F33">
        <w:rPr>
          <w:rFonts w:ascii="Verdana" w:hAnsi="Verdana" w:cs="Arial"/>
          <w:b/>
          <w:sz w:val="20"/>
          <w:szCs w:val="20"/>
        </w:rPr>
        <w:t xml:space="preserve">: </w:t>
      </w:r>
      <w:r w:rsidRPr="00FC3F33">
        <w:rPr>
          <w:rFonts w:ascii="Verdana" w:hAnsi="Verdana" w:cs="Arial"/>
          <w:b/>
          <w:sz w:val="20"/>
          <w:szCs w:val="20"/>
        </w:rPr>
        <w:t>BAREFLEET FLEET MONITORING SYSTEM ENHANCED</w:t>
      </w:r>
    </w:p>
    <w:p w:rsidR="00462037" w:rsidRPr="00FC3F33" w:rsidRDefault="00462037" w:rsidP="00FC3F33">
      <w:pPr>
        <w:spacing w:line="240" w:lineRule="auto"/>
        <w:jc w:val="both"/>
        <w:rPr>
          <w:rFonts w:ascii="Verdana" w:hAnsi="Verdana" w:cs="Arial"/>
          <w:i/>
          <w:sz w:val="20"/>
          <w:szCs w:val="20"/>
        </w:rPr>
      </w:pPr>
      <w:r w:rsidRPr="00FC3F33">
        <w:rPr>
          <w:rFonts w:ascii="Verdana" w:hAnsi="Verdana" w:cs="Arial"/>
          <w:i/>
          <w:sz w:val="20"/>
          <w:szCs w:val="20"/>
        </w:rPr>
        <w:t>Marine innovation company</w:t>
      </w:r>
      <w:r w:rsidR="006232B6" w:rsidRPr="00FC3F33">
        <w:rPr>
          <w:rFonts w:ascii="Verdana" w:hAnsi="Verdana" w:cs="Arial"/>
          <w:i/>
          <w:sz w:val="20"/>
          <w:szCs w:val="20"/>
        </w:rPr>
        <w:t xml:space="preserve"> </w:t>
      </w:r>
      <w:proofErr w:type="spellStart"/>
      <w:r w:rsidRPr="00FC3F33">
        <w:rPr>
          <w:rFonts w:ascii="Verdana" w:hAnsi="Verdana" w:cs="Arial"/>
          <w:i/>
          <w:sz w:val="20"/>
          <w:szCs w:val="20"/>
        </w:rPr>
        <w:t>Reygar</w:t>
      </w:r>
      <w:proofErr w:type="spellEnd"/>
      <w:r w:rsidRPr="00FC3F33">
        <w:rPr>
          <w:rFonts w:ascii="Verdana" w:hAnsi="Verdana" w:cs="Arial"/>
          <w:i/>
          <w:sz w:val="20"/>
          <w:szCs w:val="20"/>
        </w:rPr>
        <w:t xml:space="preserve"> has partnered with </w:t>
      </w:r>
      <w:proofErr w:type="spellStart"/>
      <w:r w:rsidRPr="00FC3F33">
        <w:rPr>
          <w:rFonts w:ascii="Verdana" w:hAnsi="Verdana" w:cs="Arial"/>
          <w:i/>
          <w:sz w:val="20"/>
          <w:szCs w:val="20"/>
        </w:rPr>
        <w:t>Actisense</w:t>
      </w:r>
      <w:proofErr w:type="spellEnd"/>
      <w:r w:rsidRPr="00FC3F33">
        <w:rPr>
          <w:rFonts w:ascii="Verdana" w:hAnsi="Verdana" w:cs="Arial"/>
          <w:i/>
          <w:sz w:val="20"/>
          <w:szCs w:val="20"/>
        </w:rPr>
        <w:t xml:space="preserve">, an established manufacturer of specialist marine electronics, to enhance the capability of </w:t>
      </w:r>
      <w:proofErr w:type="spellStart"/>
      <w:r w:rsidRPr="00FC3F33">
        <w:rPr>
          <w:rFonts w:ascii="Verdana" w:hAnsi="Verdana" w:cs="Arial"/>
          <w:i/>
          <w:sz w:val="20"/>
          <w:szCs w:val="20"/>
        </w:rPr>
        <w:t>Reygar’s</w:t>
      </w:r>
      <w:proofErr w:type="spellEnd"/>
      <w:r w:rsidRPr="00FC3F33">
        <w:rPr>
          <w:rFonts w:ascii="Verdana" w:hAnsi="Verdana" w:cs="Arial"/>
          <w:i/>
          <w:sz w:val="20"/>
          <w:szCs w:val="20"/>
        </w:rPr>
        <w:t xml:space="preserve"> </w:t>
      </w:r>
      <w:proofErr w:type="spellStart"/>
      <w:r w:rsidRPr="00FC3F33">
        <w:rPr>
          <w:rFonts w:ascii="Verdana" w:hAnsi="Verdana" w:cs="Arial"/>
          <w:i/>
          <w:sz w:val="20"/>
          <w:szCs w:val="20"/>
        </w:rPr>
        <w:t>BareFLEET</w:t>
      </w:r>
      <w:proofErr w:type="spellEnd"/>
      <w:r w:rsidRPr="00FC3F33">
        <w:rPr>
          <w:rFonts w:ascii="Verdana" w:hAnsi="Verdana" w:cs="Arial"/>
          <w:i/>
          <w:sz w:val="20"/>
          <w:szCs w:val="20"/>
        </w:rPr>
        <w:t xml:space="preserve"> remote fleet monitoring system. </w:t>
      </w:r>
    </w:p>
    <w:p w:rsidR="00A027B7" w:rsidRPr="00FC3F33" w:rsidRDefault="00462037" w:rsidP="00FC3F33">
      <w:pPr>
        <w:spacing w:line="240" w:lineRule="auto"/>
        <w:jc w:val="both"/>
        <w:rPr>
          <w:rFonts w:ascii="Verdana" w:hAnsi="Verdana" w:cs="Arial"/>
          <w:sz w:val="20"/>
          <w:szCs w:val="20"/>
        </w:rPr>
      </w:pPr>
      <w:proofErr w:type="spellStart"/>
      <w:r w:rsidRPr="00FC3F33">
        <w:rPr>
          <w:rFonts w:ascii="Verdana" w:hAnsi="Verdana" w:cs="Arial"/>
          <w:sz w:val="20"/>
          <w:szCs w:val="20"/>
        </w:rPr>
        <w:t>Reygar</w:t>
      </w:r>
      <w:proofErr w:type="spellEnd"/>
      <w:r w:rsidRPr="00FC3F33">
        <w:rPr>
          <w:rFonts w:ascii="Verdana" w:hAnsi="Verdana" w:cs="Arial"/>
          <w:sz w:val="20"/>
          <w:szCs w:val="20"/>
        </w:rPr>
        <w:t xml:space="preserve"> recently won a European Commercial Marine Innovation award for </w:t>
      </w:r>
      <w:proofErr w:type="spellStart"/>
      <w:r w:rsidRPr="00FC3F33">
        <w:rPr>
          <w:rFonts w:ascii="Verdana" w:hAnsi="Verdana" w:cs="Arial"/>
          <w:sz w:val="20"/>
          <w:szCs w:val="20"/>
        </w:rPr>
        <w:t>BareFLEET</w:t>
      </w:r>
      <w:proofErr w:type="spellEnd"/>
      <w:r w:rsidR="00AF1E63" w:rsidRPr="00FC3F33">
        <w:rPr>
          <w:rFonts w:ascii="Verdana" w:hAnsi="Verdana" w:cs="Arial"/>
          <w:sz w:val="20"/>
          <w:szCs w:val="20"/>
        </w:rPr>
        <w:t>.</w:t>
      </w:r>
      <w:r w:rsidRPr="00FC3F33">
        <w:rPr>
          <w:rFonts w:ascii="Verdana" w:hAnsi="Verdana" w:cs="Arial"/>
          <w:sz w:val="20"/>
          <w:szCs w:val="20"/>
        </w:rPr>
        <w:t xml:space="preserve"> This recognised the comprehensive </w:t>
      </w:r>
      <w:r w:rsidR="009D0911" w:rsidRPr="00FC3F33">
        <w:rPr>
          <w:rFonts w:ascii="Verdana" w:hAnsi="Verdana" w:cs="Arial"/>
          <w:sz w:val="20"/>
          <w:szCs w:val="20"/>
        </w:rPr>
        <w:t xml:space="preserve">measurement </w:t>
      </w:r>
      <w:r w:rsidRPr="00FC3F33">
        <w:rPr>
          <w:rFonts w:ascii="Verdana" w:hAnsi="Verdana" w:cs="Arial"/>
          <w:sz w:val="20"/>
          <w:szCs w:val="20"/>
        </w:rPr>
        <w:t xml:space="preserve">capabilities of </w:t>
      </w:r>
      <w:r w:rsidR="00720AB3" w:rsidRPr="00FC3F33">
        <w:rPr>
          <w:rFonts w:ascii="Verdana" w:hAnsi="Verdana" w:cs="Arial"/>
          <w:sz w:val="20"/>
          <w:szCs w:val="20"/>
        </w:rPr>
        <w:t>this fleet monitoring system</w:t>
      </w:r>
      <w:r w:rsidR="009D0911" w:rsidRPr="00FC3F33">
        <w:rPr>
          <w:rFonts w:ascii="Verdana" w:hAnsi="Verdana" w:cs="Arial"/>
          <w:sz w:val="20"/>
          <w:szCs w:val="20"/>
        </w:rPr>
        <w:t xml:space="preserve">, as well as the </w:t>
      </w:r>
      <w:r w:rsidR="009709EA" w:rsidRPr="00FC3F33">
        <w:rPr>
          <w:rFonts w:ascii="Verdana" w:hAnsi="Verdana" w:cs="Arial"/>
          <w:sz w:val="20"/>
          <w:szCs w:val="20"/>
        </w:rPr>
        <w:t xml:space="preserve">simple and </w:t>
      </w:r>
      <w:r w:rsidR="009D0911" w:rsidRPr="00FC3F33">
        <w:rPr>
          <w:rFonts w:ascii="Verdana" w:hAnsi="Verdana" w:cs="Arial"/>
          <w:sz w:val="20"/>
          <w:szCs w:val="20"/>
        </w:rPr>
        <w:t xml:space="preserve">concise </w:t>
      </w:r>
      <w:r w:rsidRPr="00FC3F33">
        <w:rPr>
          <w:rFonts w:ascii="Verdana" w:hAnsi="Verdana" w:cs="Arial"/>
          <w:sz w:val="20"/>
          <w:szCs w:val="20"/>
        </w:rPr>
        <w:t xml:space="preserve">way </w:t>
      </w:r>
      <w:r w:rsidR="009D0911" w:rsidRPr="00FC3F33">
        <w:rPr>
          <w:rFonts w:ascii="Verdana" w:hAnsi="Verdana" w:cs="Arial"/>
          <w:sz w:val="20"/>
          <w:szCs w:val="20"/>
        </w:rPr>
        <w:t xml:space="preserve">vessel </w:t>
      </w:r>
      <w:r w:rsidRPr="00FC3F33">
        <w:rPr>
          <w:rFonts w:ascii="Verdana" w:hAnsi="Verdana" w:cs="Arial"/>
          <w:sz w:val="20"/>
          <w:szCs w:val="20"/>
        </w:rPr>
        <w:t xml:space="preserve">performance, health, motion and fuel efficiency information </w:t>
      </w:r>
      <w:r w:rsidR="009D0911" w:rsidRPr="00FC3F33">
        <w:rPr>
          <w:rFonts w:ascii="Verdana" w:hAnsi="Verdana" w:cs="Arial"/>
          <w:sz w:val="20"/>
          <w:szCs w:val="20"/>
        </w:rPr>
        <w:t xml:space="preserve">is reported back to fleet operators. This helps them reduce fleet operating costs and evidence savings </w:t>
      </w:r>
      <w:r w:rsidR="009709EA" w:rsidRPr="00FC3F33">
        <w:rPr>
          <w:rFonts w:ascii="Verdana" w:hAnsi="Verdana" w:cs="Arial"/>
          <w:sz w:val="20"/>
          <w:szCs w:val="20"/>
        </w:rPr>
        <w:t xml:space="preserve">and vessel activity </w:t>
      </w:r>
      <w:r w:rsidR="009D0911" w:rsidRPr="00FC3F33">
        <w:rPr>
          <w:rFonts w:ascii="Verdana" w:hAnsi="Verdana" w:cs="Arial"/>
          <w:sz w:val="20"/>
          <w:szCs w:val="20"/>
        </w:rPr>
        <w:t>to their customers.</w:t>
      </w:r>
    </w:p>
    <w:p w:rsidR="009D0911" w:rsidRPr="00FC3F33" w:rsidRDefault="009D0911" w:rsidP="00FC3F33">
      <w:pPr>
        <w:spacing w:line="240" w:lineRule="auto"/>
        <w:jc w:val="both"/>
        <w:rPr>
          <w:rFonts w:ascii="Verdana" w:hAnsi="Verdana" w:cs="Arial"/>
          <w:sz w:val="20"/>
          <w:szCs w:val="20"/>
        </w:rPr>
      </w:pPr>
      <w:proofErr w:type="spellStart"/>
      <w:r w:rsidRPr="00FC3F33">
        <w:rPr>
          <w:rFonts w:ascii="Verdana" w:hAnsi="Verdana" w:cs="Arial"/>
          <w:sz w:val="20"/>
          <w:szCs w:val="20"/>
        </w:rPr>
        <w:t>Actisense</w:t>
      </w:r>
      <w:proofErr w:type="spellEnd"/>
      <w:r w:rsidRPr="00FC3F33">
        <w:rPr>
          <w:rFonts w:ascii="Verdana" w:hAnsi="Verdana" w:cs="Arial"/>
          <w:sz w:val="20"/>
          <w:szCs w:val="20"/>
        </w:rPr>
        <w:t xml:space="preserve"> offer a range of specialist marine electronic products allowing vessel navigational and engine data to be gathered and converted between different protocols. </w:t>
      </w:r>
      <w:proofErr w:type="spellStart"/>
      <w:r w:rsidR="00720AB3" w:rsidRPr="00FC3F33">
        <w:rPr>
          <w:rFonts w:ascii="Verdana" w:hAnsi="Verdana" w:cs="Arial"/>
          <w:sz w:val="20"/>
          <w:szCs w:val="20"/>
        </w:rPr>
        <w:t>Actisense</w:t>
      </w:r>
      <w:proofErr w:type="spellEnd"/>
      <w:r w:rsidR="00720AB3" w:rsidRPr="00FC3F33">
        <w:rPr>
          <w:rFonts w:ascii="Verdana" w:hAnsi="Verdana" w:cs="Arial"/>
          <w:sz w:val="20"/>
          <w:szCs w:val="20"/>
        </w:rPr>
        <w:t xml:space="preserve"> equipment can be fully integrated into </w:t>
      </w:r>
      <w:proofErr w:type="spellStart"/>
      <w:r w:rsidRPr="00FC3F33">
        <w:rPr>
          <w:rFonts w:ascii="Verdana" w:hAnsi="Verdana" w:cs="Arial"/>
          <w:sz w:val="20"/>
          <w:szCs w:val="20"/>
        </w:rPr>
        <w:t>BareFLEET</w:t>
      </w:r>
      <w:proofErr w:type="spellEnd"/>
      <w:r w:rsidRPr="00FC3F33">
        <w:rPr>
          <w:rFonts w:ascii="Verdana" w:hAnsi="Verdana" w:cs="Arial"/>
          <w:sz w:val="20"/>
          <w:szCs w:val="20"/>
        </w:rPr>
        <w:t xml:space="preserve"> to </w:t>
      </w:r>
      <w:r w:rsidR="009709EA" w:rsidRPr="00FC3F33">
        <w:rPr>
          <w:rFonts w:ascii="Verdana" w:hAnsi="Verdana" w:cs="Arial"/>
          <w:sz w:val="20"/>
          <w:szCs w:val="20"/>
        </w:rPr>
        <w:t xml:space="preserve">allow </w:t>
      </w:r>
      <w:r w:rsidRPr="00FC3F33">
        <w:rPr>
          <w:rFonts w:ascii="Verdana" w:hAnsi="Verdana" w:cs="Arial"/>
          <w:sz w:val="20"/>
          <w:szCs w:val="20"/>
        </w:rPr>
        <w:t>data</w:t>
      </w:r>
      <w:r w:rsidR="009709EA" w:rsidRPr="00FC3F33">
        <w:rPr>
          <w:rFonts w:ascii="Verdana" w:hAnsi="Verdana" w:cs="Arial"/>
          <w:sz w:val="20"/>
          <w:szCs w:val="20"/>
        </w:rPr>
        <w:t xml:space="preserve"> to be gathered</w:t>
      </w:r>
      <w:r w:rsidRPr="00FC3F33">
        <w:rPr>
          <w:rFonts w:ascii="Verdana" w:hAnsi="Verdana" w:cs="Arial"/>
          <w:sz w:val="20"/>
          <w:szCs w:val="20"/>
        </w:rPr>
        <w:t xml:space="preserve"> from </w:t>
      </w:r>
      <w:r w:rsidR="00720AB3" w:rsidRPr="00FC3F33">
        <w:rPr>
          <w:rFonts w:ascii="Verdana" w:hAnsi="Verdana" w:cs="Arial"/>
          <w:sz w:val="20"/>
          <w:szCs w:val="20"/>
        </w:rPr>
        <w:t>a wide range of</w:t>
      </w:r>
      <w:r w:rsidRPr="00FC3F33">
        <w:rPr>
          <w:rFonts w:ascii="Verdana" w:hAnsi="Verdana" w:cs="Arial"/>
          <w:sz w:val="20"/>
          <w:szCs w:val="20"/>
        </w:rPr>
        <w:t xml:space="preserve"> </w:t>
      </w:r>
      <w:r w:rsidR="00A027B7" w:rsidRPr="00FC3F33">
        <w:rPr>
          <w:rFonts w:ascii="Verdana" w:hAnsi="Verdana" w:cs="Arial"/>
          <w:sz w:val="20"/>
          <w:szCs w:val="20"/>
        </w:rPr>
        <w:t xml:space="preserve">older </w:t>
      </w:r>
      <w:r w:rsidR="00720AB3" w:rsidRPr="00FC3F33">
        <w:rPr>
          <w:rFonts w:ascii="Verdana" w:hAnsi="Verdana" w:cs="Arial"/>
          <w:sz w:val="20"/>
          <w:szCs w:val="20"/>
        </w:rPr>
        <w:t xml:space="preserve">marine diesel </w:t>
      </w:r>
      <w:r w:rsidRPr="00FC3F33">
        <w:rPr>
          <w:rFonts w:ascii="Verdana" w:hAnsi="Verdana" w:cs="Arial"/>
          <w:sz w:val="20"/>
          <w:szCs w:val="20"/>
        </w:rPr>
        <w:t>engine</w:t>
      </w:r>
      <w:r w:rsidR="00720AB3" w:rsidRPr="00FC3F33">
        <w:rPr>
          <w:rFonts w:ascii="Verdana" w:hAnsi="Verdana" w:cs="Arial"/>
          <w:sz w:val="20"/>
          <w:szCs w:val="20"/>
        </w:rPr>
        <w:t>s</w:t>
      </w:r>
      <w:r w:rsidRPr="00FC3F33">
        <w:rPr>
          <w:rFonts w:ascii="Verdana" w:hAnsi="Verdana" w:cs="Arial"/>
          <w:sz w:val="20"/>
          <w:szCs w:val="20"/>
        </w:rPr>
        <w:t xml:space="preserve">, as well to </w:t>
      </w:r>
      <w:r w:rsidR="00720AB3" w:rsidRPr="00FC3F33">
        <w:rPr>
          <w:rFonts w:ascii="Verdana" w:hAnsi="Verdana" w:cs="Arial"/>
          <w:sz w:val="20"/>
          <w:szCs w:val="20"/>
        </w:rPr>
        <w:t>maximise data capture from existing instrumentation on the vessel such as hull speed sensors, wind anemometers, gyros and DGPS’s.</w:t>
      </w:r>
    </w:p>
    <w:p w:rsidR="00FC3F33" w:rsidRPr="00FC3F33" w:rsidRDefault="009709EA" w:rsidP="00FC3F33">
      <w:pPr>
        <w:spacing w:line="240" w:lineRule="auto"/>
        <w:jc w:val="both"/>
        <w:rPr>
          <w:rFonts w:ascii="Verdana" w:hAnsi="Verdana" w:cs="Arial"/>
          <w:sz w:val="20"/>
          <w:szCs w:val="20"/>
        </w:rPr>
      </w:pPr>
      <w:r w:rsidRPr="00FC3F33">
        <w:rPr>
          <w:rFonts w:ascii="Verdana" w:hAnsi="Verdana" w:cs="Arial"/>
          <w:sz w:val="20"/>
          <w:szCs w:val="20"/>
        </w:rPr>
        <w:t>Chris Huxley-Reynard, M</w:t>
      </w:r>
      <w:r w:rsidR="00FC3F33" w:rsidRPr="00FC3F33">
        <w:rPr>
          <w:rFonts w:ascii="Verdana" w:hAnsi="Verdana" w:cs="Arial"/>
          <w:sz w:val="20"/>
          <w:szCs w:val="20"/>
        </w:rPr>
        <w:t xml:space="preserve">anaging Director of </w:t>
      </w:r>
      <w:proofErr w:type="spellStart"/>
      <w:r w:rsidR="00FC3F33" w:rsidRPr="00FC3F33">
        <w:rPr>
          <w:rFonts w:ascii="Verdana" w:hAnsi="Verdana" w:cs="Arial"/>
          <w:sz w:val="20"/>
          <w:szCs w:val="20"/>
        </w:rPr>
        <w:t>Reygar</w:t>
      </w:r>
      <w:proofErr w:type="spellEnd"/>
      <w:r w:rsidR="00FC3F33" w:rsidRPr="00FC3F33">
        <w:rPr>
          <w:rFonts w:ascii="Verdana" w:hAnsi="Verdana" w:cs="Arial"/>
          <w:sz w:val="20"/>
          <w:szCs w:val="20"/>
        </w:rPr>
        <w:t xml:space="preserve"> said:</w:t>
      </w:r>
    </w:p>
    <w:p w:rsidR="00A720AA" w:rsidRPr="00FC3F33" w:rsidRDefault="009709EA" w:rsidP="00FC3F33">
      <w:pPr>
        <w:spacing w:line="240" w:lineRule="auto"/>
        <w:ind w:left="720"/>
        <w:jc w:val="both"/>
        <w:rPr>
          <w:rFonts w:ascii="Verdana" w:hAnsi="Verdana" w:cs="Arial"/>
          <w:sz w:val="20"/>
          <w:szCs w:val="20"/>
        </w:rPr>
      </w:pPr>
      <w:r w:rsidRPr="00FC3F33">
        <w:rPr>
          <w:rFonts w:ascii="Verdana" w:hAnsi="Verdana" w:cs="Arial"/>
          <w:sz w:val="20"/>
          <w:szCs w:val="20"/>
        </w:rPr>
        <w:t>“</w:t>
      </w:r>
      <w:r w:rsidR="00720AB3" w:rsidRPr="00FC3F33">
        <w:rPr>
          <w:rFonts w:ascii="Verdana" w:hAnsi="Verdana" w:cs="Arial"/>
          <w:sz w:val="20"/>
          <w:szCs w:val="20"/>
        </w:rPr>
        <w:t xml:space="preserve">Combining the highly innovative reporting features of </w:t>
      </w:r>
      <w:proofErr w:type="spellStart"/>
      <w:r w:rsidR="00720AB3" w:rsidRPr="00FC3F33">
        <w:rPr>
          <w:rFonts w:ascii="Verdana" w:hAnsi="Verdana" w:cs="Arial"/>
          <w:sz w:val="20"/>
          <w:szCs w:val="20"/>
        </w:rPr>
        <w:t>BareFLEET</w:t>
      </w:r>
      <w:proofErr w:type="spellEnd"/>
      <w:r w:rsidR="00720AB3" w:rsidRPr="00FC3F33">
        <w:rPr>
          <w:rFonts w:ascii="Verdana" w:hAnsi="Verdana" w:cs="Arial"/>
          <w:sz w:val="20"/>
          <w:szCs w:val="20"/>
        </w:rPr>
        <w:t xml:space="preserve"> with the versatility </w:t>
      </w:r>
      <w:r w:rsidRPr="00FC3F33">
        <w:rPr>
          <w:rFonts w:ascii="Verdana" w:hAnsi="Verdana" w:cs="Arial"/>
          <w:sz w:val="20"/>
          <w:szCs w:val="20"/>
        </w:rPr>
        <w:t xml:space="preserve">and dependability </w:t>
      </w:r>
      <w:r w:rsidR="00720AB3" w:rsidRPr="00FC3F33">
        <w:rPr>
          <w:rFonts w:ascii="Verdana" w:hAnsi="Verdana" w:cs="Arial"/>
          <w:sz w:val="20"/>
          <w:szCs w:val="20"/>
        </w:rPr>
        <w:t xml:space="preserve">of </w:t>
      </w:r>
      <w:proofErr w:type="spellStart"/>
      <w:r w:rsidR="00720AB3" w:rsidRPr="00FC3F33">
        <w:rPr>
          <w:rFonts w:ascii="Verdana" w:hAnsi="Verdana" w:cs="Arial"/>
          <w:sz w:val="20"/>
          <w:szCs w:val="20"/>
        </w:rPr>
        <w:t>Actisense’s</w:t>
      </w:r>
      <w:proofErr w:type="spellEnd"/>
      <w:r w:rsidR="00720AB3" w:rsidRPr="00FC3F33">
        <w:rPr>
          <w:rFonts w:ascii="Verdana" w:hAnsi="Verdana" w:cs="Arial"/>
          <w:sz w:val="20"/>
          <w:szCs w:val="20"/>
        </w:rPr>
        <w:t xml:space="preserve"> electronics further broadens the </w:t>
      </w:r>
      <w:r w:rsidRPr="00FC3F33">
        <w:rPr>
          <w:rFonts w:ascii="Verdana" w:hAnsi="Verdana" w:cs="Arial"/>
          <w:sz w:val="20"/>
          <w:szCs w:val="20"/>
        </w:rPr>
        <w:t xml:space="preserve">capabilities of </w:t>
      </w:r>
      <w:proofErr w:type="spellStart"/>
      <w:r w:rsidRPr="00FC3F33">
        <w:rPr>
          <w:rFonts w:ascii="Verdana" w:hAnsi="Verdana" w:cs="Arial"/>
          <w:sz w:val="20"/>
          <w:szCs w:val="20"/>
        </w:rPr>
        <w:t>BareFLEET</w:t>
      </w:r>
      <w:proofErr w:type="spellEnd"/>
      <w:r w:rsidRPr="00FC3F33">
        <w:rPr>
          <w:rFonts w:ascii="Verdana" w:hAnsi="Verdana" w:cs="Arial"/>
          <w:sz w:val="20"/>
          <w:szCs w:val="20"/>
        </w:rPr>
        <w:t xml:space="preserve"> whilst still keeping the system affordable for small and large commercial marine operators”.</w:t>
      </w:r>
    </w:p>
    <w:p w:rsidR="00FC3F33" w:rsidRPr="00FC3F33" w:rsidRDefault="00A720AA" w:rsidP="00FC3F33">
      <w:pPr>
        <w:spacing w:line="240" w:lineRule="auto"/>
        <w:jc w:val="both"/>
        <w:rPr>
          <w:rFonts w:ascii="Verdana" w:hAnsi="Verdana" w:cs="Arial"/>
          <w:sz w:val="20"/>
          <w:szCs w:val="20"/>
        </w:rPr>
      </w:pPr>
      <w:r w:rsidRPr="00FC3F33">
        <w:rPr>
          <w:rFonts w:ascii="Verdana" w:hAnsi="Verdana" w:cs="Arial"/>
          <w:sz w:val="20"/>
          <w:szCs w:val="20"/>
        </w:rPr>
        <w:t xml:space="preserve">Danny Thrasher, Head of Sales &amp; Operations </w:t>
      </w:r>
      <w:r w:rsidR="00FC3F33" w:rsidRPr="00FC3F33">
        <w:rPr>
          <w:rFonts w:ascii="Verdana" w:hAnsi="Verdana" w:cs="Arial"/>
          <w:sz w:val="20"/>
          <w:szCs w:val="20"/>
        </w:rPr>
        <w:t xml:space="preserve">at </w:t>
      </w:r>
      <w:proofErr w:type="spellStart"/>
      <w:r w:rsidR="00FC3F33" w:rsidRPr="00FC3F33">
        <w:rPr>
          <w:rFonts w:ascii="Verdana" w:hAnsi="Verdana" w:cs="Arial"/>
          <w:sz w:val="20"/>
          <w:szCs w:val="20"/>
        </w:rPr>
        <w:t>Actisense</w:t>
      </w:r>
      <w:proofErr w:type="spellEnd"/>
      <w:r w:rsidR="00FC3F33" w:rsidRPr="00FC3F33">
        <w:rPr>
          <w:rFonts w:ascii="Verdana" w:hAnsi="Verdana" w:cs="Arial"/>
          <w:sz w:val="20"/>
          <w:szCs w:val="20"/>
        </w:rPr>
        <w:t xml:space="preserve"> said:</w:t>
      </w:r>
    </w:p>
    <w:p w:rsidR="009709EA" w:rsidRPr="00FC3F33" w:rsidRDefault="00A720AA" w:rsidP="00FC3F33">
      <w:pPr>
        <w:spacing w:line="240" w:lineRule="auto"/>
        <w:ind w:left="720"/>
        <w:jc w:val="both"/>
        <w:rPr>
          <w:rFonts w:ascii="Verdana" w:hAnsi="Verdana" w:cs="Arial"/>
          <w:sz w:val="20"/>
          <w:szCs w:val="20"/>
        </w:rPr>
      </w:pPr>
      <w:r w:rsidRPr="00FC3F33">
        <w:rPr>
          <w:rFonts w:ascii="Verdana" w:hAnsi="Verdana" w:cs="Arial"/>
          <w:sz w:val="20"/>
          <w:szCs w:val="20"/>
        </w:rPr>
        <w:t xml:space="preserve">“We are pleased to be partnering with </w:t>
      </w:r>
      <w:proofErr w:type="spellStart"/>
      <w:r w:rsidRPr="00FC3F33">
        <w:rPr>
          <w:rFonts w:ascii="Verdana" w:hAnsi="Verdana" w:cs="Arial"/>
          <w:sz w:val="20"/>
          <w:szCs w:val="20"/>
        </w:rPr>
        <w:t>Reygar</w:t>
      </w:r>
      <w:proofErr w:type="spellEnd"/>
      <w:r w:rsidRPr="00FC3F33">
        <w:rPr>
          <w:rFonts w:ascii="Verdana" w:hAnsi="Verdana" w:cs="Arial"/>
          <w:sz w:val="20"/>
          <w:szCs w:val="20"/>
        </w:rPr>
        <w:t xml:space="preserve"> to enhance their award-winning remote fleet monitoring system. There is a great synergy between our products and </w:t>
      </w:r>
      <w:proofErr w:type="spellStart"/>
      <w:r w:rsidRPr="00FC3F33">
        <w:rPr>
          <w:rFonts w:ascii="Verdana" w:hAnsi="Verdana" w:cs="Arial"/>
          <w:sz w:val="20"/>
          <w:szCs w:val="20"/>
        </w:rPr>
        <w:t>BareFLEET</w:t>
      </w:r>
      <w:proofErr w:type="spellEnd"/>
      <w:r w:rsidRPr="00FC3F33">
        <w:rPr>
          <w:rFonts w:ascii="Verdana" w:hAnsi="Verdana" w:cs="Arial"/>
          <w:sz w:val="20"/>
          <w:szCs w:val="20"/>
        </w:rPr>
        <w:t xml:space="preserve"> which are both designed to maximise effectiveness and make life easier onboard vessels.”</w:t>
      </w:r>
    </w:p>
    <w:p w:rsidR="00FC3F33" w:rsidRDefault="00FC3F33" w:rsidP="00FC3F33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Verdana" w:eastAsia="Times New Roman" w:hAnsi="Verdana" w:cs="Arial"/>
          <w:b/>
          <w:bCs/>
          <w:sz w:val="20"/>
          <w:szCs w:val="20"/>
          <w:lang w:eastAsia="en-GB"/>
        </w:rPr>
      </w:pPr>
      <w:r w:rsidRPr="00FC3F33">
        <w:rPr>
          <w:rFonts w:ascii="Verdana" w:eastAsia="Times New Roman" w:hAnsi="Verdana" w:cs="Arial"/>
          <w:b/>
          <w:bCs/>
          <w:sz w:val="20"/>
          <w:szCs w:val="20"/>
          <w:lang w:eastAsia="en-GB"/>
        </w:rPr>
        <w:t>ENDS</w:t>
      </w:r>
      <w:r w:rsidRPr="00FC3F33">
        <w:rPr>
          <w:rFonts w:ascii="Verdana" w:eastAsia="Times New Roman" w:hAnsi="Verdana" w:cs="Arial"/>
          <w:b/>
          <w:bCs/>
          <w:sz w:val="20"/>
          <w:szCs w:val="20"/>
          <w:lang w:eastAsia="en-GB"/>
        </w:rPr>
        <w:t xml:space="preserve"> </w:t>
      </w:r>
      <w:r>
        <w:rPr>
          <w:rFonts w:ascii="Verdana" w:eastAsia="Times New Roman" w:hAnsi="Verdana" w:cs="Arial"/>
          <w:b/>
          <w:bCs/>
          <w:sz w:val="20"/>
          <w:szCs w:val="20"/>
          <w:lang w:eastAsia="en-GB"/>
        </w:rPr>
        <w:t>–</w:t>
      </w:r>
    </w:p>
    <w:p w:rsidR="00954E54" w:rsidRPr="00FC3F33" w:rsidRDefault="006958CD" w:rsidP="00FC3F33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Arial"/>
          <w:b/>
          <w:bCs/>
          <w:sz w:val="20"/>
          <w:szCs w:val="20"/>
          <w:lang w:eastAsia="en-GB"/>
        </w:rPr>
      </w:pPr>
      <w:proofErr w:type="spellStart"/>
      <w:r w:rsidRPr="00FC3F33">
        <w:rPr>
          <w:rFonts w:ascii="Verdana" w:eastAsia="Times New Roman" w:hAnsi="Verdana" w:cs="Arial"/>
          <w:b/>
          <w:bCs/>
          <w:sz w:val="20"/>
          <w:szCs w:val="20"/>
          <w:lang w:eastAsia="en-GB"/>
        </w:rPr>
        <w:t>Reygar</w:t>
      </w:r>
      <w:proofErr w:type="spellEnd"/>
      <w:r w:rsidRPr="00FC3F33">
        <w:rPr>
          <w:rFonts w:ascii="Verdana" w:eastAsia="Times New Roman" w:hAnsi="Verdana" w:cs="Arial"/>
          <w:b/>
          <w:bCs/>
          <w:sz w:val="20"/>
          <w:szCs w:val="20"/>
          <w:lang w:eastAsia="en-GB"/>
        </w:rPr>
        <w:t xml:space="preserve"> Contact:</w:t>
      </w:r>
    </w:p>
    <w:p w:rsidR="00FC4685" w:rsidRPr="00FC3F33" w:rsidRDefault="00FC3F33" w:rsidP="00FC3F33">
      <w:pPr>
        <w:spacing w:before="100" w:beforeAutospacing="1" w:after="100" w:afterAutospacing="1" w:line="240" w:lineRule="auto"/>
        <w:jc w:val="both"/>
        <w:rPr>
          <w:rStyle w:val="Hyperlink"/>
          <w:rFonts w:ascii="Verdana" w:eastAsia="Times New Roman" w:hAnsi="Verdana" w:cs="Arial"/>
          <w:color w:val="auto"/>
          <w:sz w:val="20"/>
          <w:szCs w:val="20"/>
          <w:u w:val="none"/>
          <w:lang w:eastAsia="en-GB"/>
        </w:rPr>
      </w:pPr>
      <w:hyperlink r:id="rId6" w:history="1">
        <w:r w:rsidR="00FC4685" w:rsidRPr="00FC3F33">
          <w:rPr>
            <w:rStyle w:val="Hyperlink"/>
            <w:rFonts w:ascii="Verdana" w:eastAsia="Times New Roman" w:hAnsi="Verdana" w:cs="Arial"/>
            <w:color w:val="auto"/>
            <w:sz w:val="20"/>
            <w:szCs w:val="20"/>
            <w:u w:val="none"/>
            <w:lang w:eastAsia="en-GB"/>
          </w:rPr>
          <w:t>www.reygar.co.uk</w:t>
        </w:r>
      </w:hyperlink>
    </w:p>
    <w:p w:rsidR="005234F8" w:rsidRPr="00FC3F33" w:rsidRDefault="005234F8" w:rsidP="00FC3F33">
      <w:pPr>
        <w:spacing w:before="100" w:beforeAutospacing="1" w:after="100" w:afterAutospacing="1" w:line="240" w:lineRule="auto"/>
        <w:jc w:val="both"/>
        <w:rPr>
          <w:rStyle w:val="Hyperlink"/>
          <w:rFonts w:ascii="Verdana" w:eastAsia="Times New Roman" w:hAnsi="Verdana" w:cs="Arial"/>
          <w:color w:val="auto"/>
          <w:sz w:val="20"/>
          <w:szCs w:val="20"/>
          <w:u w:val="none"/>
          <w:lang w:eastAsia="en-GB"/>
        </w:rPr>
      </w:pPr>
      <w:r w:rsidRPr="00FC3F33">
        <w:rPr>
          <w:rStyle w:val="Hyperlink"/>
          <w:rFonts w:ascii="Verdana" w:eastAsia="Times New Roman" w:hAnsi="Verdana" w:cs="Arial"/>
          <w:color w:val="auto"/>
          <w:sz w:val="20"/>
          <w:szCs w:val="20"/>
          <w:u w:val="none"/>
          <w:lang w:eastAsia="en-GB"/>
        </w:rPr>
        <w:t>Twitter: @</w:t>
      </w:r>
      <w:proofErr w:type="spellStart"/>
      <w:r w:rsidRPr="00FC3F33">
        <w:rPr>
          <w:rStyle w:val="Hyperlink"/>
          <w:rFonts w:ascii="Verdana" w:eastAsia="Times New Roman" w:hAnsi="Verdana" w:cs="Arial"/>
          <w:color w:val="auto"/>
          <w:sz w:val="20"/>
          <w:szCs w:val="20"/>
          <w:u w:val="none"/>
          <w:lang w:eastAsia="en-GB"/>
        </w:rPr>
        <w:t>ReygarMarine</w:t>
      </w:r>
      <w:proofErr w:type="spellEnd"/>
    </w:p>
    <w:p w:rsidR="006958CD" w:rsidRPr="00FC3F33" w:rsidRDefault="006958CD" w:rsidP="00FC3F33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Arial"/>
          <w:bCs/>
          <w:sz w:val="20"/>
          <w:szCs w:val="20"/>
          <w:lang w:eastAsia="en-GB"/>
        </w:rPr>
      </w:pPr>
      <w:r w:rsidRPr="00FC3F33">
        <w:rPr>
          <w:rFonts w:ascii="Verdana" w:eastAsia="Times New Roman" w:hAnsi="Verdana" w:cs="Arial"/>
          <w:bCs/>
          <w:sz w:val="20"/>
          <w:szCs w:val="20"/>
          <w:lang w:eastAsia="en-GB"/>
        </w:rPr>
        <w:t xml:space="preserve">Nathalie Ackbar:  </w:t>
      </w:r>
      <w:hyperlink r:id="rId7" w:history="1">
        <w:r w:rsidRPr="00FC3F33">
          <w:rPr>
            <w:rStyle w:val="Hyperlink"/>
            <w:rFonts w:ascii="Verdana" w:eastAsia="Times New Roman" w:hAnsi="Verdana" w:cs="Arial"/>
            <w:sz w:val="20"/>
            <w:szCs w:val="20"/>
            <w:lang w:eastAsia="en-GB"/>
          </w:rPr>
          <w:t>NathalieA@ambitiouspr.co.uk</w:t>
        </w:r>
      </w:hyperlink>
      <w:r w:rsidRPr="00FC3F33">
        <w:rPr>
          <w:rFonts w:ascii="Verdana" w:eastAsia="Times New Roman" w:hAnsi="Verdana" w:cs="Arial"/>
          <w:bCs/>
          <w:sz w:val="20"/>
          <w:szCs w:val="20"/>
          <w:lang w:eastAsia="en-GB"/>
        </w:rPr>
        <w:t>, 07981 556301</w:t>
      </w:r>
    </w:p>
    <w:p w:rsidR="006958CD" w:rsidRPr="00FC3F33" w:rsidRDefault="006958CD" w:rsidP="00FC3F33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Arial"/>
          <w:bCs/>
          <w:sz w:val="20"/>
          <w:szCs w:val="20"/>
          <w:lang w:eastAsia="en-GB"/>
        </w:rPr>
      </w:pPr>
      <w:r w:rsidRPr="00FC3F33">
        <w:rPr>
          <w:rFonts w:ascii="Verdana" w:eastAsia="Times New Roman" w:hAnsi="Verdana" w:cs="Arial"/>
          <w:bCs/>
          <w:sz w:val="20"/>
          <w:szCs w:val="20"/>
          <w:lang w:eastAsia="en-GB"/>
        </w:rPr>
        <w:t xml:space="preserve">or Mel </w:t>
      </w:r>
      <w:proofErr w:type="spellStart"/>
      <w:r w:rsidRPr="00FC3F33">
        <w:rPr>
          <w:rFonts w:ascii="Verdana" w:eastAsia="Times New Roman" w:hAnsi="Verdana" w:cs="Arial"/>
          <w:bCs/>
          <w:sz w:val="20"/>
          <w:szCs w:val="20"/>
          <w:lang w:eastAsia="en-GB"/>
        </w:rPr>
        <w:t>Beeby</w:t>
      </w:r>
      <w:proofErr w:type="spellEnd"/>
      <w:r w:rsidRPr="00FC3F33">
        <w:rPr>
          <w:rFonts w:ascii="Verdana" w:eastAsia="Times New Roman" w:hAnsi="Verdana" w:cs="Arial"/>
          <w:bCs/>
          <w:sz w:val="20"/>
          <w:szCs w:val="20"/>
          <w:lang w:eastAsia="en-GB"/>
        </w:rPr>
        <w:t xml:space="preserve"> Clarke: </w:t>
      </w:r>
      <w:hyperlink r:id="rId8" w:tgtFrame="_blank" w:history="1">
        <w:r w:rsidRPr="00FC3F33">
          <w:rPr>
            <w:rStyle w:val="Hyperlink"/>
            <w:rFonts w:ascii="Verdana" w:eastAsia="Times New Roman" w:hAnsi="Verdana" w:cs="Arial"/>
            <w:sz w:val="20"/>
            <w:szCs w:val="20"/>
            <w:lang w:eastAsia="en-GB"/>
          </w:rPr>
          <w:t>mel@ambitiouspr.co.uk</w:t>
        </w:r>
      </w:hyperlink>
      <w:r w:rsidRPr="00FC3F33">
        <w:rPr>
          <w:rFonts w:ascii="Verdana" w:eastAsia="Times New Roman" w:hAnsi="Verdana" w:cs="Arial"/>
          <w:bCs/>
          <w:sz w:val="20"/>
          <w:szCs w:val="20"/>
          <w:lang w:eastAsia="en-GB"/>
        </w:rPr>
        <w:t>, 07557 142440</w:t>
      </w:r>
    </w:p>
    <w:p w:rsidR="006958CD" w:rsidRPr="00FC3F33" w:rsidRDefault="006958CD" w:rsidP="00FC3F33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Arial"/>
          <w:b/>
          <w:bCs/>
          <w:sz w:val="20"/>
          <w:szCs w:val="20"/>
          <w:lang w:eastAsia="en-GB"/>
        </w:rPr>
      </w:pPr>
      <w:proofErr w:type="spellStart"/>
      <w:r w:rsidRPr="00FC3F33">
        <w:rPr>
          <w:rFonts w:ascii="Verdana" w:eastAsia="Times New Roman" w:hAnsi="Verdana" w:cs="Arial"/>
          <w:b/>
          <w:bCs/>
          <w:sz w:val="20"/>
          <w:szCs w:val="20"/>
          <w:lang w:eastAsia="en-GB"/>
        </w:rPr>
        <w:t>Actisense</w:t>
      </w:r>
      <w:proofErr w:type="spellEnd"/>
      <w:r w:rsidRPr="00FC3F33">
        <w:rPr>
          <w:rFonts w:ascii="Verdana" w:eastAsia="Times New Roman" w:hAnsi="Verdana" w:cs="Arial"/>
          <w:b/>
          <w:bCs/>
          <w:sz w:val="20"/>
          <w:szCs w:val="20"/>
          <w:lang w:eastAsia="en-GB"/>
        </w:rPr>
        <w:t xml:space="preserve"> Contact:</w:t>
      </w:r>
    </w:p>
    <w:p w:rsidR="006958CD" w:rsidRPr="00FC3F33" w:rsidRDefault="00FC3F33" w:rsidP="00FC3F33">
      <w:pPr>
        <w:spacing w:before="100" w:beforeAutospacing="1" w:after="100" w:afterAutospacing="1" w:line="240" w:lineRule="auto"/>
        <w:jc w:val="both"/>
        <w:rPr>
          <w:rFonts w:ascii="Verdana" w:hAnsi="Verdana"/>
          <w:sz w:val="20"/>
          <w:szCs w:val="20"/>
        </w:rPr>
      </w:pPr>
      <w:hyperlink r:id="rId9" w:history="1">
        <w:r w:rsidR="006958CD" w:rsidRPr="00FC3F33">
          <w:rPr>
            <w:rStyle w:val="Hyperlink"/>
            <w:rFonts w:ascii="Verdana" w:hAnsi="Verdana"/>
            <w:sz w:val="20"/>
            <w:szCs w:val="20"/>
          </w:rPr>
          <w:t>http://www.actisense.com/</w:t>
        </w:r>
      </w:hyperlink>
    </w:p>
    <w:p w:rsidR="006958CD" w:rsidRPr="00FC3F33" w:rsidRDefault="00A720AA" w:rsidP="00FC3F33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Arial"/>
          <w:sz w:val="20"/>
          <w:szCs w:val="20"/>
          <w:lang w:eastAsia="en-GB"/>
        </w:rPr>
      </w:pPr>
      <w:r w:rsidRPr="00FC3F33">
        <w:rPr>
          <w:rFonts w:ascii="Verdana" w:eastAsia="Times New Roman" w:hAnsi="Verdana" w:cs="Arial"/>
          <w:sz w:val="20"/>
          <w:szCs w:val="20"/>
          <w:lang w:eastAsia="en-GB"/>
        </w:rPr>
        <w:t>Twitter / Facebook: @</w:t>
      </w:r>
      <w:proofErr w:type="spellStart"/>
      <w:r w:rsidRPr="00FC3F33">
        <w:rPr>
          <w:rFonts w:ascii="Verdana" w:eastAsia="Times New Roman" w:hAnsi="Verdana" w:cs="Arial"/>
          <w:sz w:val="20"/>
          <w:szCs w:val="20"/>
          <w:lang w:eastAsia="en-GB"/>
        </w:rPr>
        <w:t>ActisenseNews</w:t>
      </w:r>
      <w:proofErr w:type="spellEnd"/>
    </w:p>
    <w:p w:rsidR="009709EA" w:rsidRPr="00FC3F33" w:rsidRDefault="0017387C" w:rsidP="00FC3F33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Arial"/>
          <w:sz w:val="20"/>
          <w:szCs w:val="20"/>
          <w:lang w:eastAsia="en-GB"/>
        </w:rPr>
      </w:pPr>
      <w:r w:rsidRPr="00FC3F33">
        <w:rPr>
          <w:rFonts w:ascii="Verdana" w:eastAsia="Times New Roman" w:hAnsi="Verdana" w:cs="Arial"/>
          <w:sz w:val="20"/>
          <w:szCs w:val="20"/>
          <w:lang w:eastAsia="en-GB"/>
        </w:rPr>
        <w:t xml:space="preserve">Matt Jenkins: </w:t>
      </w:r>
      <w:hyperlink r:id="rId10" w:history="1">
        <w:r w:rsidRPr="00FC3F33">
          <w:rPr>
            <w:rStyle w:val="Hyperlink"/>
            <w:rFonts w:ascii="Verdana" w:eastAsia="Times New Roman" w:hAnsi="Verdana" w:cs="Arial"/>
            <w:sz w:val="20"/>
            <w:szCs w:val="20"/>
            <w:lang w:eastAsia="en-GB"/>
          </w:rPr>
          <w:t>matt@darrennortheast.co.uk</w:t>
        </w:r>
      </w:hyperlink>
      <w:r w:rsidRPr="00FC3F33">
        <w:rPr>
          <w:rFonts w:ascii="Verdana" w:eastAsia="Times New Roman" w:hAnsi="Verdana" w:cs="Arial"/>
          <w:sz w:val="20"/>
          <w:szCs w:val="20"/>
          <w:lang w:eastAsia="en-GB"/>
        </w:rPr>
        <w:t xml:space="preserve"> 07504 959593</w:t>
      </w:r>
    </w:p>
    <w:p w:rsidR="00954E54" w:rsidRPr="00FC3F33" w:rsidRDefault="002B71AF" w:rsidP="00FC3F33">
      <w:pPr>
        <w:spacing w:line="240" w:lineRule="auto"/>
        <w:jc w:val="both"/>
        <w:rPr>
          <w:rFonts w:ascii="Verdana" w:hAnsi="Verdana" w:cs="Arial"/>
          <w:b/>
          <w:sz w:val="20"/>
          <w:szCs w:val="20"/>
        </w:rPr>
      </w:pPr>
      <w:bookmarkStart w:id="0" w:name="_GoBack"/>
      <w:bookmarkEnd w:id="0"/>
      <w:r w:rsidRPr="00FC3F33">
        <w:rPr>
          <w:rFonts w:ascii="Verdana" w:hAnsi="Verdana" w:cs="Arial"/>
          <w:b/>
          <w:sz w:val="20"/>
          <w:szCs w:val="20"/>
        </w:rPr>
        <w:lastRenderedPageBreak/>
        <w:t>Notes to editors</w:t>
      </w:r>
    </w:p>
    <w:p w:rsidR="002B71AF" w:rsidRPr="00FC3F33" w:rsidRDefault="002B71AF" w:rsidP="00FC3F33">
      <w:pPr>
        <w:spacing w:line="240" w:lineRule="auto"/>
        <w:jc w:val="both"/>
        <w:rPr>
          <w:rFonts w:ascii="Verdana" w:hAnsi="Verdana" w:cs="Arial"/>
          <w:sz w:val="20"/>
          <w:szCs w:val="20"/>
        </w:rPr>
      </w:pPr>
      <w:proofErr w:type="spellStart"/>
      <w:r w:rsidRPr="00FC3F33">
        <w:rPr>
          <w:rFonts w:ascii="Verdana" w:hAnsi="Verdana" w:cs="Arial"/>
          <w:sz w:val="20"/>
          <w:szCs w:val="20"/>
        </w:rPr>
        <w:t>Reygar</w:t>
      </w:r>
      <w:proofErr w:type="spellEnd"/>
      <w:r w:rsidRPr="00FC3F33">
        <w:rPr>
          <w:rFonts w:ascii="Verdana" w:hAnsi="Verdana" w:cs="Arial"/>
          <w:sz w:val="20"/>
          <w:szCs w:val="20"/>
        </w:rPr>
        <w:t xml:space="preserve"> provides fully integrated control and monitoring systems to the marine industry. These include remote monitoring and fleet reporting systems, all based on the central tenets of simplicity and ruggedness.</w:t>
      </w:r>
    </w:p>
    <w:p w:rsidR="00A027B7" w:rsidRPr="00FC3F33" w:rsidRDefault="00A027B7" w:rsidP="00FC3F33">
      <w:pPr>
        <w:spacing w:line="240" w:lineRule="auto"/>
        <w:jc w:val="both"/>
        <w:rPr>
          <w:rFonts w:ascii="Verdana" w:hAnsi="Verdana" w:cs="Arial"/>
          <w:sz w:val="20"/>
          <w:szCs w:val="20"/>
        </w:rPr>
      </w:pPr>
      <w:proofErr w:type="spellStart"/>
      <w:r w:rsidRPr="00FC3F33">
        <w:rPr>
          <w:rFonts w:ascii="Verdana" w:hAnsi="Verdana" w:cs="Arial"/>
          <w:sz w:val="20"/>
          <w:szCs w:val="20"/>
        </w:rPr>
        <w:t>Actisense</w:t>
      </w:r>
      <w:proofErr w:type="spellEnd"/>
      <w:r w:rsidRPr="00FC3F33">
        <w:rPr>
          <w:rFonts w:ascii="Verdana" w:hAnsi="Verdana" w:cs="Arial"/>
          <w:sz w:val="20"/>
          <w:szCs w:val="20"/>
        </w:rPr>
        <w:t xml:space="preserve"> provides intelligent sensors and interfaces to the marine industry that are unrivalled for quality, functionality and reliability.</w:t>
      </w:r>
    </w:p>
    <w:p w:rsidR="002B71AF" w:rsidRPr="00FC3F33" w:rsidRDefault="002B71AF" w:rsidP="00FC3F33">
      <w:pPr>
        <w:spacing w:line="240" w:lineRule="auto"/>
        <w:jc w:val="both"/>
        <w:rPr>
          <w:rFonts w:ascii="Verdana" w:hAnsi="Verdana" w:cs="Arial"/>
          <w:sz w:val="20"/>
          <w:szCs w:val="20"/>
        </w:rPr>
      </w:pPr>
    </w:p>
    <w:p w:rsidR="006232B6" w:rsidRPr="006232B6" w:rsidRDefault="006232B6">
      <w:pPr>
        <w:rPr>
          <w:rFonts w:ascii="Arial" w:hAnsi="Arial" w:cs="Arial"/>
        </w:rPr>
      </w:pPr>
    </w:p>
    <w:sectPr w:rsidR="006232B6" w:rsidRPr="006232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FC2279"/>
    <w:multiLevelType w:val="hybridMultilevel"/>
    <w:tmpl w:val="6C3C9D64"/>
    <w:lvl w:ilvl="0" w:tplc="D4206D2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bawtDAzMjQ2sbA0M7ZQ0lEKTi0uzszPAykwrAUA2/j7VSwAAAA="/>
  </w:docVars>
  <w:rsids>
    <w:rsidRoot w:val="006232B6"/>
    <w:rsid w:val="000A115D"/>
    <w:rsid w:val="0017387C"/>
    <w:rsid w:val="001E1B08"/>
    <w:rsid w:val="00276698"/>
    <w:rsid w:val="002A6BC3"/>
    <w:rsid w:val="002B71AF"/>
    <w:rsid w:val="002D13DB"/>
    <w:rsid w:val="003862CE"/>
    <w:rsid w:val="003C24DC"/>
    <w:rsid w:val="003E31AD"/>
    <w:rsid w:val="00441E7B"/>
    <w:rsid w:val="00462037"/>
    <w:rsid w:val="004E1249"/>
    <w:rsid w:val="005234F8"/>
    <w:rsid w:val="005809E7"/>
    <w:rsid w:val="005E5980"/>
    <w:rsid w:val="006232B6"/>
    <w:rsid w:val="006958CD"/>
    <w:rsid w:val="006C08DD"/>
    <w:rsid w:val="006C114E"/>
    <w:rsid w:val="00720AB3"/>
    <w:rsid w:val="00746CAF"/>
    <w:rsid w:val="009320ED"/>
    <w:rsid w:val="00954E54"/>
    <w:rsid w:val="009709EA"/>
    <w:rsid w:val="009B6637"/>
    <w:rsid w:val="009C51D8"/>
    <w:rsid w:val="009D0911"/>
    <w:rsid w:val="00A027B7"/>
    <w:rsid w:val="00A720AA"/>
    <w:rsid w:val="00AF1E63"/>
    <w:rsid w:val="00B03BE9"/>
    <w:rsid w:val="00B35401"/>
    <w:rsid w:val="00B83561"/>
    <w:rsid w:val="00C9113C"/>
    <w:rsid w:val="00CA403B"/>
    <w:rsid w:val="00CB3414"/>
    <w:rsid w:val="00D36E29"/>
    <w:rsid w:val="00EA4197"/>
    <w:rsid w:val="00F26BF2"/>
    <w:rsid w:val="00FB543D"/>
    <w:rsid w:val="00FC3F33"/>
    <w:rsid w:val="00FC456B"/>
    <w:rsid w:val="00FC4685"/>
    <w:rsid w:val="00FF4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0726FE"/>
  <w15:chartTrackingRefBased/>
  <w15:docId w15:val="{71D89B24-29D1-4117-B9B9-8C22BDD20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3540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54E54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B35401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Mention1">
    <w:name w:val="Mention1"/>
    <w:basedOn w:val="DefaultParagraphFont"/>
    <w:uiPriority w:val="99"/>
    <w:semiHidden/>
    <w:unhideWhenUsed/>
    <w:rsid w:val="000A115D"/>
    <w:rPr>
      <w:color w:val="2B579A"/>
      <w:shd w:val="clear" w:color="auto" w:fill="E6E6E6"/>
    </w:rPr>
  </w:style>
  <w:style w:type="character" w:customStyle="1" w:styleId="color16">
    <w:name w:val="color_16"/>
    <w:basedOn w:val="DefaultParagraphFont"/>
    <w:rsid w:val="009B6637"/>
  </w:style>
  <w:style w:type="character" w:customStyle="1" w:styleId="apple-converted-space">
    <w:name w:val="apple-converted-space"/>
    <w:basedOn w:val="DefaultParagraphFont"/>
    <w:rsid w:val="009B6637"/>
  </w:style>
  <w:style w:type="paragraph" w:styleId="BalloonText">
    <w:name w:val="Balloon Text"/>
    <w:basedOn w:val="Normal"/>
    <w:link w:val="BalloonTextChar"/>
    <w:uiPriority w:val="99"/>
    <w:semiHidden/>
    <w:unhideWhenUsed/>
    <w:rsid w:val="00D36E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6E29"/>
    <w:rPr>
      <w:rFonts w:ascii="Segoe UI" w:hAnsi="Segoe UI" w:cs="Segoe UI"/>
      <w:sz w:val="18"/>
      <w:szCs w:val="1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7387C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FC3F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202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l@ambitiouspr.co.uk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NathalieA@ambitiouspr.co.u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eygar.co.uk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mailto:matt@darrennortheast.co.u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ctisense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ackbar</dc:creator>
  <cp:keywords/>
  <dc:description/>
  <cp:lastModifiedBy>Matt</cp:lastModifiedBy>
  <cp:revision>4</cp:revision>
  <dcterms:created xsi:type="dcterms:W3CDTF">2017-07-07T11:18:00Z</dcterms:created>
  <dcterms:modified xsi:type="dcterms:W3CDTF">2017-07-12T12:42:00Z</dcterms:modified>
</cp:coreProperties>
</file>